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0B809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center"/>
        <w:rPr>
          <w:rFonts w:ascii="微软雅黑" w:eastAsia="微软雅黑" w:hAnsi="微软雅黑" w:cs="宋体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龙岩市市属学校2020年公开招聘新任教师第二轮补充招聘面试考生须知</w:t>
      </w:r>
    </w:p>
    <w:p w14:paraId="5B612E19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一、考场地点：</w:t>
      </w:r>
    </w:p>
    <w:p w14:paraId="3A326699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龙岩市特殊教育学校。</w:t>
      </w:r>
    </w:p>
    <w:p w14:paraId="3A96DC8A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二、面试时间安排：</w:t>
      </w:r>
    </w:p>
    <w:p w14:paraId="4897759F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2020年9月26日(周六)。</w:t>
      </w:r>
    </w:p>
    <w:p w14:paraId="75882648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三、考生报到时间安排：</w:t>
      </w:r>
    </w:p>
    <w:p w14:paraId="033189FA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2020年9月26日上午10:00到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考场候考室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报到。</w:t>
      </w:r>
    </w:p>
    <w:p w14:paraId="1E86EC00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b/>
          <w:bCs/>
          <w:color w:val="000000"/>
          <w:kern w:val="0"/>
          <w:szCs w:val="21"/>
        </w:rPr>
        <w:t>四、其他事项</w:t>
      </w:r>
    </w:p>
    <w:p w14:paraId="39188DFA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1.考生须在规定的时间到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考场候考室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报到，迟到15分钟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进入候考室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的，视为弃权，不得参加面试。</w:t>
      </w:r>
    </w:p>
    <w:p w14:paraId="7E0B6F5B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2.考生须携带笔试准考证、身份证参加面试，两证不全者不得参加面试。考生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进入候考室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时须主动出示准考证及有效身份证，接受工作人员的核验。</w:t>
      </w:r>
    </w:p>
    <w:p w14:paraId="17BBF776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3.考生进入考场后，要听从工作人员的安排，考生可以携带必要的教材(纸质)、文具(签字笔等)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进入候考室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，但进入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备课室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前须全部寄存。各种无线通信工具、个人电脑、电子设备等进入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考场候考室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时必须先关闭寄存。按规定签到，上交手机及违禁物品，佩戴好顺序号牌。</w:t>
      </w:r>
    </w:p>
    <w:p w14:paraId="21113805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4.考生一律在规定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的候考室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候考，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进入候考室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后，要服从工作人员的指挥，遵守规定、维护秩序，不得以任何形式与外界联系，不得进行可能导致有失面试公正的活动，否则取消面试资格。</w:t>
      </w:r>
    </w:p>
    <w:p w14:paraId="2C9EDC9A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5.考生不得携带通讯工具、有存储功能的电子设备、任何违禁的文字材料进入备课室、面试室，一经发现，取消面试资格，成绩以零分计算。</w:t>
      </w:r>
    </w:p>
    <w:p w14:paraId="6581D00B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6.考生在面试过程中，不得向评委报本人姓名，不得在备课稿等需上交的材料中写姓名，只可按规定标注报考岗位及顺序号。</w:t>
      </w:r>
    </w:p>
    <w:p w14:paraId="40171681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7.严肃考风考纪，实行考生请托说情登记制度，任何请托说情人员将报市纪委监委驻市教育局纪检监察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组登记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备案，并按相关规定处理。</w:t>
      </w:r>
    </w:p>
    <w:p w14:paraId="50C72AE7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8.面试结束后，考生须将本人试题、备课纸等交工作人员，在得到工作人员准许后方可离开考室，前往物品保管处领取自己的物品并交回序号牌。</w:t>
      </w:r>
    </w:p>
    <w:p w14:paraId="03C5CA2C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9.考生必须严格遵守考场纪律，自觉服从考场工作人员管理，不得以任何理由妨碍考场工作人员进行正常工作。对于违反考试纪律、考场规定、不服从考场工作人员管理的考生取消面试资格。</w:t>
      </w:r>
    </w:p>
    <w:p w14:paraId="55E99CD3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10.面试所需要的器材由考生自带。</w:t>
      </w:r>
    </w:p>
    <w:p w14:paraId="7E32363F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11.受疫情影响，未能在2020年8月31日前取得教师资格证书的人员，按照《人力资源社会保障部 教育部 司法部 农业农村部 文化和旅游部 国家卫生健康委 国家知识产权局 关于应对新冠肺炎疫情影响实施部分职业资格“先上岗、再考证”阶段性措施的通知》(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人社部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发〔2020〕24号)文件：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“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对中小学、幼儿园、中等职业学校教师资格实施“先上岗、再考证”阶段性措施，凡符合教师资格考试报名条件和教师资格认定关于思想政治素质、普通话水平、身体条件等要求的高校毕业生，可以先上岗从事教育教学相关工作，再参加考试并取得教师资格。尚未取得教师资格的高校毕业生先上岗的，不宜独立承担一门课的讲授任务或幼儿园带班任务。对实施“先上岗、再考证”阶段性措施的准入类职业资格，高校毕业生参加事业单位公开招聘被聘用从事相关工作的，事业单位与先上岗的高校毕业生签订聘用合同时，应当按规定约定1年试用期;先上岗的高校毕业生在试用期内未取得相应职业资格的，应当依法解除聘用合同。高校毕业生与用人单位签订劳动合同的，按照有关规定管理。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”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等政策落实。</w:t>
      </w:r>
    </w:p>
    <w:p w14:paraId="675808CB" w14:textId="77777777" w:rsidR="002850AB" w:rsidRPr="002850AB" w:rsidRDefault="002850AB" w:rsidP="002850AB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 w:hint="eastAsia"/>
          <w:color w:val="404040"/>
          <w:kern w:val="0"/>
          <w:szCs w:val="21"/>
        </w:rPr>
      </w:pPr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lastRenderedPageBreak/>
        <w:t>12.考生必须遵守国家有关疫情防控要求。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来岩考生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应于考前第14天开始每天进行体温检测和健康检测。外省(市、区)入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闽来岩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考生应提前按《八闽健康码应用指南》有关操作说明，做好出发地所在省(市、区)“健康通行码”和福建省“八闽健康码”的注册、申领工作。来自中高风险地区或有</w:t>
      </w:r>
      <w:proofErr w:type="gramStart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有</w:t>
      </w:r>
      <w:proofErr w:type="gramEnd"/>
      <w:r w:rsidRPr="002850AB">
        <w:rPr>
          <w:rFonts w:ascii="微软雅黑" w:eastAsia="微软雅黑" w:hAnsi="微软雅黑" w:cs="宋体" w:hint="eastAsia"/>
          <w:color w:val="000000"/>
          <w:kern w:val="0"/>
          <w:szCs w:val="21"/>
        </w:rPr>
        <w:t>旅居史、境外返回、有境外人员接触史或有疑似症状等情况的考生;考前14天在居住地有被隔离或曾被隔离且未做过核酸检测的考生;共同居住家庭成员中有以上情况的考生;考前14天体温异常的考生。上述四类考生考试报到时，应提交考前7天内核酸检测阴性报告单(证明)，并提前向组织方报告。所有考生到达考点时应出示本人身份证、核验“八闽健康码”，如实填报《考生健康申明卡及安全考试承诺书》，接受体温测试，正常后方可进入考点。</w:t>
      </w:r>
    </w:p>
    <w:p w14:paraId="7ABFE991" w14:textId="64282DD4" w:rsidR="00CE23F4" w:rsidRPr="002850AB" w:rsidRDefault="00CE23F4" w:rsidP="002850AB">
      <w:pPr>
        <w:rPr>
          <w:rFonts w:hint="eastAsia"/>
        </w:rPr>
      </w:pPr>
    </w:p>
    <w:sectPr w:rsidR="00CE23F4" w:rsidRPr="00285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0606E4"/>
    <w:rsid w:val="0027720B"/>
    <w:rsid w:val="002850AB"/>
    <w:rsid w:val="00292AEC"/>
    <w:rsid w:val="005A63BB"/>
    <w:rsid w:val="006E55AD"/>
    <w:rsid w:val="006F02D0"/>
    <w:rsid w:val="00926987"/>
    <w:rsid w:val="00976E78"/>
    <w:rsid w:val="009E6E2F"/>
    <w:rsid w:val="00A74A38"/>
    <w:rsid w:val="00AE716E"/>
    <w:rsid w:val="00CE23F4"/>
    <w:rsid w:val="00D438D1"/>
    <w:rsid w:val="00E63E5C"/>
    <w:rsid w:val="00E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3220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3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29</cp:revision>
  <dcterms:created xsi:type="dcterms:W3CDTF">2020-08-27T06:30:00Z</dcterms:created>
  <dcterms:modified xsi:type="dcterms:W3CDTF">2020-09-23T08:16:00Z</dcterms:modified>
</cp:coreProperties>
</file>